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11" w:type="dxa"/>
        <w:jc w:val="center"/>
        <w:tblLook w:val="04A0" w:firstRow="1" w:lastRow="0" w:firstColumn="1" w:lastColumn="0" w:noHBand="0" w:noVBand="1"/>
      </w:tblPr>
      <w:tblGrid>
        <w:gridCol w:w="10011"/>
      </w:tblGrid>
      <w:tr w:rsidR="000D31F0" w:rsidRPr="006E673A" w:rsidTr="00294369">
        <w:trPr>
          <w:jc w:val="center"/>
        </w:trPr>
        <w:tc>
          <w:tcPr>
            <w:tcW w:w="10011" w:type="dxa"/>
          </w:tcPr>
          <w:p w:rsidR="000D31F0" w:rsidRPr="006E673A" w:rsidRDefault="000D31F0" w:rsidP="001C54CB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bookmarkStart w:id="0" w:name="_GoBack"/>
            <w:bookmarkEnd w:id="0"/>
            <w:r w:rsidRPr="006E673A">
              <w:rPr>
                <w:rFonts w:ascii="Tahoma" w:hAnsi="Tahoma" w:cs="Tahoma"/>
                <w:b/>
                <w:sz w:val="24"/>
                <w:szCs w:val="20"/>
              </w:rPr>
              <w:t>Departamento de Enfermería</w:t>
            </w:r>
            <w:r w:rsidR="008802BE">
              <w:rPr>
                <w:rFonts w:ascii="Tahoma" w:hAnsi="Tahoma" w:cs="Tahoma"/>
                <w:b/>
                <w:sz w:val="24"/>
                <w:szCs w:val="20"/>
              </w:rPr>
              <w:t xml:space="preserve"> – </w:t>
            </w:r>
            <w:r w:rsidR="001C54CB">
              <w:rPr>
                <w:rFonts w:ascii="Tahoma" w:hAnsi="Tahoma" w:cs="Tahoma"/>
                <w:b/>
                <w:sz w:val="24"/>
                <w:szCs w:val="20"/>
              </w:rPr>
              <w:t>Requisitos Técnicos</w:t>
            </w:r>
          </w:p>
        </w:tc>
      </w:tr>
      <w:tr w:rsidR="005430CC" w:rsidRPr="006E673A" w:rsidTr="00294369">
        <w:trPr>
          <w:trHeight w:val="2334"/>
          <w:jc w:val="center"/>
        </w:trPr>
        <w:tc>
          <w:tcPr>
            <w:tcW w:w="10011" w:type="dxa"/>
          </w:tcPr>
          <w:p w:rsidR="005430CC" w:rsidRPr="006E673A" w:rsidRDefault="005430CC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b/>
                <w:szCs w:val="20"/>
              </w:rPr>
              <w:t>Pisos:</w:t>
            </w:r>
            <w:r w:rsidRPr="006E673A">
              <w:rPr>
                <w:rFonts w:ascii="Tahoma" w:hAnsi="Tahoma" w:cs="Tahoma"/>
                <w:szCs w:val="20"/>
              </w:rPr>
              <w:t xml:space="preserve"> en condiciones básicas </w:t>
            </w:r>
            <w:r w:rsidR="009109D9" w:rsidRPr="006E673A">
              <w:rPr>
                <w:rFonts w:ascii="Tahoma" w:hAnsi="Tahoma" w:cs="Tahoma"/>
                <w:szCs w:val="20"/>
              </w:rPr>
              <w:t>de uso, lavables y sin roturas</w:t>
            </w:r>
            <w:r w:rsidRPr="006E673A">
              <w:rPr>
                <w:rFonts w:ascii="Tahoma" w:hAnsi="Tahoma" w:cs="Tahoma"/>
                <w:szCs w:val="20"/>
              </w:rPr>
              <w:t>, señal</w:t>
            </w:r>
            <w:r w:rsidR="003E6956" w:rsidRPr="006E673A">
              <w:rPr>
                <w:rFonts w:ascii="Tahoma" w:hAnsi="Tahoma" w:cs="Tahoma"/>
                <w:szCs w:val="20"/>
              </w:rPr>
              <w:t>éc</w:t>
            </w:r>
            <w:r w:rsidRPr="006E673A">
              <w:rPr>
                <w:rFonts w:ascii="Tahoma" w:hAnsi="Tahoma" w:cs="Tahoma"/>
                <w:szCs w:val="20"/>
              </w:rPr>
              <w:t xml:space="preserve">tica en caso de ser necesario. </w:t>
            </w:r>
          </w:p>
          <w:p w:rsidR="005430CC" w:rsidRPr="006E673A" w:rsidRDefault="005430CC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b/>
                <w:szCs w:val="20"/>
              </w:rPr>
              <w:t>Paredes:</w:t>
            </w:r>
            <w:r w:rsidRPr="006E673A">
              <w:rPr>
                <w:rFonts w:ascii="Tahoma" w:hAnsi="Tahoma" w:cs="Tahoma"/>
                <w:szCs w:val="20"/>
              </w:rPr>
              <w:t xml:space="preserve"> en condiciones básicas de higiene</w:t>
            </w:r>
            <w:r w:rsidR="005A5895" w:rsidRPr="006E673A">
              <w:rPr>
                <w:rFonts w:ascii="Tahoma" w:hAnsi="Tahoma" w:cs="Tahoma"/>
                <w:szCs w:val="20"/>
              </w:rPr>
              <w:t>, lavables</w:t>
            </w:r>
            <w:r w:rsidRPr="006E673A">
              <w:rPr>
                <w:rFonts w:ascii="Tahoma" w:hAnsi="Tahoma" w:cs="Tahoma"/>
                <w:szCs w:val="20"/>
              </w:rPr>
              <w:t xml:space="preserve"> (Sin grietas</w:t>
            </w:r>
            <w:r w:rsidR="007D2050" w:rsidRPr="006E673A">
              <w:rPr>
                <w:rFonts w:ascii="Tahoma" w:hAnsi="Tahoma" w:cs="Tahoma"/>
                <w:szCs w:val="20"/>
              </w:rPr>
              <w:t>, sin perforaciones, sin</w:t>
            </w:r>
            <w:r w:rsidRPr="006E673A">
              <w:rPr>
                <w:rFonts w:ascii="Tahoma" w:hAnsi="Tahoma" w:cs="Tahoma"/>
                <w:szCs w:val="20"/>
              </w:rPr>
              <w:t xml:space="preserve"> filtraciones, </w:t>
            </w:r>
            <w:r w:rsidR="003E6956" w:rsidRPr="006E673A">
              <w:rPr>
                <w:rFonts w:ascii="Tahoma" w:hAnsi="Tahoma" w:cs="Tahoma"/>
                <w:szCs w:val="20"/>
              </w:rPr>
              <w:t xml:space="preserve">sin </w:t>
            </w:r>
            <w:r w:rsidRPr="006E673A">
              <w:rPr>
                <w:rFonts w:ascii="Tahoma" w:hAnsi="Tahoma" w:cs="Tahoma"/>
                <w:szCs w:val="20"/>
              </w:rPr>
              <w:t>manchas de humedad)</w:t>
            </w:r>
          </w:p>
          <w:p w:rsidR="005430CC" w:rsidRPr="006E673A" w:rsidRDefault="009109D9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b/>
                <w:szCs w:val="20"/>
              </w:rPr>
              <w:t>Mobiliario:</w:t>
            </w:r>
            <w:r w:rsidRPr="006E673A">
              <w:rPr>
                <w:rFonts w:ascii="Tahoma" w:hAnsi="Tahoma" w:cs="Tahoma"/>
                <w:szCs w:val="20"/>
              </w:rPr>
              <w:t xml:space="preserve"> </w:t>
            </w:r>
            <w:r w:rsidR="005430CC" w:rsidRPr="006E673A">
              <w:rPr>
                <w:rFonts w:ascii="Tahoma" w:hAnsi="Tahoma" w:cs="Tahoma"/>
                <w:szCs w:val="20"/>
              </w:rPr>
              <w:t>mobiliario necesario para las tareas a</w:t>
            </w:r>
            <w:r w:rsidRPr="006E673A">
              <w:rPr>
                <w:rFonts w:ascii="Tahoma" w:hAnsi="Tahoma" w:cs="Tahoma"/>
                <w:szCs w:val="20"/>
              </w:rPr>
              <w:t xml:space="preserve">dministrativas del personal de </w:t>
            </w:r>
            <w:r w:rsidR="003E6956" w:rsidRPr="006E673A">
              <w:rPr>
                <w:rFonts w:ascii="Tahoma" w:hAnsi="Tahoma" w:cs="Tahoma"/>
                <w:szCs w:val="20"/>
              </w:rPr>
              <w:t>enfermería</w:t>
            </w:r>
            <w:r w:rsidR="005430CC" w:rsidRPr="006E673A">
              <w:rPr>
                <w:rFonts w:ascii="Tahoma" w:hAnsi="Tahoma" w:cs="Tahoma"/>
                <w:szCs w:val="20"/>
              </w:rPr>
              <w:t>.</w:t>
            </w:r>
          </w:p>
          <w:p w:rsidR="005430CC" w:rsidRDefault="005430CC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b/>
                <w:szCs w:val="20"/>
              </w:rPr>
              <w:t>Otros:</w:t>
            </w:r>
            <w:r w:rsidRPr="006E673A">
              <w:rPr>
                <w:rFonts w:ascii="Tahoma" w:hAnsi="Tahoma" w:cs="Tahoma"/>
                <w:szCs w:val="20"/>
              </w:rPr>
              <w:t xml:space="preserve"> instalaciones eléctricas y artefactos eléctricos que aseguren la seguridad necesaria a fin de evitar cualquier tipo de accidente o incidente.</w:t>
            </w:r>
          </w:p>
          <w:p w:rsidR="002B5AC8" w:rsidRPr="002B5AC8" w:rsidRDefault="002B5AC8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2B5AC8">
              <w:rPr>
                <w:rFonts w:ascii="Tahoma" w:hAnsi="Tahoma" w:cs="Tahoma"/>
                <w:szCs w:val="20"/>
              </w:rPr>
              <w:t>Vestuario y baño para el personal</w:t>
            </w:r>
          </w:p>
          <w:p w:rsidR="002B5AC8" w:rsidRPr="002B5AC8" w:rsidRDefault="002B5AC8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2B5AC8">
              <w:rPr>
                <w:rFonts w:ascii="Tahoma" w:hAnsi="Tahoma" w:cs="Tahoma"/>
                <w:szCs w:val="20"/>
              </w:rPr>
              <w:t>Oficina para Jefes y supervisores</w:t>
            </w:r>
          </w:p>
          <w:p w:rsidR="002B5AC8" w:rsidRPr="002B5AC8" w:rsidRDefault="002B5AC8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2B5AC8">
              <w:rPr>
                <w:rFonts w:ascii="Tahoma" w:hAnsi="Tahoma" w:cs="Tahoma"/>
                <w:szCs w:val="20"/>
              </w:rPr>
              <w:t>Aula para capacitación</w:t>
            </w:r>
          </w:p>
          <w:p w:rsidR="002B5AC8" w:rsidRPr="006E673A" w:rsidRDefault="002B5AC8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2B5AC8">
              <w:rPr>
                <w:rFonts w:ascii="Tahoma" w:hAnsi="Tahoma" w:cs="Tahoma"/>
                <w:szCs w:val="20"/>
              </w:rPr>
              <w:t>Sistema de comunicación</w:t>
            </w:r>
          </w:p>
        </w:tc>
      </w:tr>
      <w:tr w:rsidR="00705B5D" w:rsidRPr="006E673A" w:rsidTr="001775DD">
        <w:trPr>
          <w:trHeight w:val="326"/>
          <w:jc w:val="center"/>
        </w:trPr>
        <w:tc>
          <w:tcPr>
            <w:tcW w:w="10011" w:type="dxa"/>
          </w:tcPr>
          <w:p w:rsidR="00705B5D" w:rsidRPr="006E673A" w:rsidRDefault="00705B5D" w:rsidP="001775DD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6E673A">
              <w:rPr>
                <w:rFonts w:ascii="Tahoma" w:hAnsi="Tahoma" w:cs="Tahoma"/>
                <w:b/>
                <w:sz w:val="24"/>
                <w:szCs w:val="20"/>
              </w:rPr>
              <w:t>R.R.H.H.</w:t>
            </w:r>
          </w:p>
        </w:tc>
      </w:tr>
      <w:tr w:rsidR="00705B5D" w:rsidRPr="006E673A" w:rsidTr="00294369">
        <w:trPr>
          <w:trHeight w:val="260"/>
          <w:jc w:val="center"/>
        </w:trPr>
        <w:tc>
          <w:tcPr>
            <w:tcW w:w="10011" w:type="dxa"/>
          </w:tcPr>
          <w:p w:rsidR="00705B5D" w:rsidRPr="00FB0210" w:rsidRDefault="00705B5D" w:rsidP="001775D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FB0210">
              <w:rPr>
                <w:rFonts w:ascii="Tahoma" w:hAnsi="Tahoma" w:cs="Tahoma"/>
                <w:szCs w:val="20"/>
              </w:rPr>
              <w:t>Lic. En Enfermería en Conducción (preferentemente)</w:t>
            </w:r>
          </w:p>
          <w:p w:rsidR="00705B5D" w:rsidRPr="00FB0210" w:rsidRDefault="00705B5D" w:rsidP="001775D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FB0210">
              <w:rPr>
                <w:rFonts w:ascii="Tahoma" w:hAnsi="Tahoma" w:cs="Tahoma"/>
                <w:szCs w:val="20"/>
              </w:rPr>
              <w:t>Supervisor por servicio en horario matutino vespertino (profesional preferentemente)</w:t>
            </w:r>
          </w:p>
          <w:p w:rsidR="00705B5D" w:rsidRPr="00FB0210" w:rsidRDefault="00705B5D" w:rsidP="001775D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FB0210">
              <w:rPr>
                <w:rFonts w:ascii="Tahoma" w:hAnsi="Tahoma" w:cs="Tahoma"/>
                <w:szCs w:val="20"/>
              </w:rPr>
              <w:t xml:space="preserve">Coordinador por servicio en horario matutino vespertino (profesional preferentemente) </w:t>
            </w:r>
          </w:p>
          <w:p w:rsidR="00705B5D" w:rsidRPr="00FB0210" w:rsidRDefault="00705B5D" w:rsidP="001775DD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FB0210">
              <w:rPr>
                <w:rFonts w:ascii="Tahoma" w:hAnsi="Tahoma" w:cs="Tahoma"/>
                <w:szCs w:val="20"/>
              </w:rPr>
              <w:t>Personal de enfermería matriculado y/o registrado (No se acepta estudiantes)</w:t>
            </w:r>
          </w:p>
        </w:tc>
      </w:tr>
      <w:tr w:rsidR="00705B5D" w:rsidRPr="006E673A" w:rsidTr="001775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  <w:jc w:val="center"/>
        </w:trPr>
        <w:tc>
          <w:tcPr>
            <w:tcW w:w="10011" w:type="dxa"/>
          </w:tcPr>
          <w:p w:rsidR="00705B5D" w:rsidRPr="006E673A" w:rsidRDefault="00705B5D" w:rsidP="001775DD">
            <w:pPr>
              <w:ind w:left="360"/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br w:type="page"/>
            </w:r>
            <w:r>
              <w:br w:type="page"/>
            </w:r>
            <w:r w:rsidRPr="006E673A">
              <w:rPr>
                <w:rFonts w:ascii="Tahoma" w:hAnsi="Tahoma" w:cs="Tahoma"/>
                <w:b/>
                <w:sz w:val="24"/>
                <w:szCs w:val="20"/>
              </w:rPr>
              <w:t>Gestión del Servicio de Enfermería</w:t>
            </w:r>
          </w:p>
        </w:tc>
      </w:tr>
      <w:tr w:rsidR="00705B5D" w:rsidRPr="006E673A" w:rsidTr="00294369">
        <w:trPr>
          <w:trHeight w:val="260"/>
          <w:jc w:val="center"/>
        </w:trPr>
        <w:tc>
          <w:tcPr>
            <w:tcW w:w="10011" w:type="dxa"/>
          </w:tcPr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Manual de procedimientos técnicos administrativos (recepción de altas, traslado, denuncias policiales, estadísticas, censos) denuncia obligatoria ante autoridad sanitaria.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Diagrama del personal a disposición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Report. – Hoja de enfermería – protocolos.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Normas de atención Medica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Normas de atención de enfermería (técnicas y procedimientos básicos según unidad)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Normas de bioseguridad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Normas de derivación de pacientes</w:t>
            </w:r>
            <w:r>
              <w:rPr>
                <w:rFonts w:ascii="Tahoma" w:hAnsi="Tahoma" w:cs="Tahoma"/>
                <w:szCs w:val="20"/>
              </w:rPr>
              <w:t xml:space="preserve"> y de Alta de pacientes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Normas de atención de mediano riesgo</w:t>
            </w:r>
          </w:p>
          <w:p w:rsidR="00705B5D" w:rsidRPr="006E673A" w:rsidRDefault="00705B5D" w:rsidP="001775D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Fluxograma de accidentes biológicos</w:t>
            </w:r>
          </w:p>
          <w:p w:rsidR="00705B5D" w:rsidRDefault="00705B5D" w:rsidP="00705B5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Legajos del personal</w:t>
            </w:r>
          </w:p>
          <w:p w:rsidR="00A52A5B" w:rsidRPr="00A52A5B" w:rsidRDefault="00A52A5B" w:rsidP="00A52A5B">
            <w:pPr>
              <w:jc w:val="both"/>
              <w:rPr>
                <w:rFonts w:ascii="Tahoma" w:hAnsi="Tahoma" w:cs="Tahoma"/>
                <w:szCs w:val="20"/>
              </w:rPr>
            </w:pPr>
          </w:p>
        </w:tc>
      </w:tr>
      <w:tr w:rsidR="00705B5D" w:rsidRPr="006E673A" w:rsidTr="00294369">
        <w:trPr>
          <w:trHeight w:val="260"/>
          <w:jc w:val="center"/>
        </w:trPr>
        <w:tc>
          <w:tcPr>
            <w:tcW w:w="10011" w:type="dxa"/>
          </w:tcPr>
          <w:p w:rsidR="00705B5D" w:rsidRPr="006E673A" w:rsidRDefault="00705B5D" w:rsidP="006E673A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0"/>
              </w:rPr>
            </w:pPr>
            <w:r w:rsidRPr="006E673A">
              <w:rPr>
                <w:rFonts w:ascii="Tahoma" w:hAnsi="Tahoma" w:cs="Tahoma"/>
                <w:b/>
                <w:sz w:val="24"/>
                <w:szCs w:val="20"/>
              </w:rPr>
              <w:lastRenderedPageBreak/>
              <w:t>Internación General</w:t>
            </w:r>
          </w:p>
        </w:tc>
      </w:tr>
      <w:tr w:rsidR="00705B5D" w:rsidRPr="006E673A" w:rsidTr="00294369">
        <w:trPr>
          <w:trHeight w:val="2564"/>
          <w:jc w:val="center"/>
        </w:trPr>
        <w:tc>
          <w:tcPr>
            <w:tcW w:w="10011" w:type="dxa"/>
          </w:tcPr>
          <w:p w:rsidR="00705B5D" w:rsidRPr="00705B5D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4D3E54">
              <w:rPr>
                <w:rFonts w:ascii="Arial" w:hAnsi="Arial" w:cs="Arial"/>
                <w:sz w:val="20"/>
                <w:szCs w:val="20"/>
              </w:rPr>
              <w:t>Pisos: en condiciones básicas de uso, lavables y sin roturas, señaletica en caso de ser necesario.</w:t>
            </w:r>
          </w:p>
          <w:p w:rsidR="00705B5D" w:rsidRPr="00705B5D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4D3E54">
              <w:rPr>
                <w:rFonts w:ascii="Arial" w:hAnsi="Arial" w:cs="Arial"/>
                <w:sz w:val="20"/>
                <w:szCs w:val="20"/>
              </w:rPr>
              <w:t xml:space="preserve">Paredes: en condiciones básicas de higiene, lavables (Sin grietas ni filtraciones, </w:t>
            </w:r>
            <w:r>
              <w:rPr>
                <w:rFonts w:ascii="Arial" w:hAnsi="Arial" w:cs="Arial"/>
                <w:sz w:val="20"/>
                <w:szCs w:val="20"/>
              </w:rPr>
              <w:t xml:space="preserve">sin </w:t>
            </w:r>
            <w:r w:rsidRPr="004D3E54">
              <w:rPr>
                <w:rFonts w:ascii="Arial" w:hAnsi="Arial" w:cs="Arial"/>
                <w:sz w:val="20"/>
                <w:szCs w:val="20"/>
              </w:rPr>
              <w:t>manchas de humedad)</w:t>
            </w:r>
          </w:p>
          <w:p w:rsidR="00705B5D" w:rsidRPr="00705B5D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4D3E54">
              <w:rPr>
                <w:rFonts w:ascii="Arial" w:hAnsi="Arial" w:cs="Arial"/>
                <w:sz w:val="20"/>
                <w:szCs w:val="20"/>
              </w:rPr>
              <w:t>Mobiliario: mobiliario necesario para las tareas administrativas</w:t>
            </w:r>
          </w:p>
          <w:p w:rsidR="00705B5D" w:rsidRPr="00705B5D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4D3E54">
              <w:rPr>
                <w:rFonts w:ascii="Arial" w:hAnsi="Arial" w:cs="Arial"/>
                <w:sz w:val="20"/>
                <w:szCs w:val="20"/>
              </w:rPr>
              <w:t>Otros: instalaciones eléctricas y artefactos eléctricos que aseguren la seguridad necesaria a fin de evitar cualquier tipo de accidente o incidente.</w:t>
            </w:r>
          </w:p>
          <w:p w:rsidR="00705B5D" w:rsidRPr="00705B5D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1E22AA">
              <w:rPr>
                <w:rFonts w:ascii="Arial" w:hAnsi="Arial" w:cs="Arial"/>
                <w:sz w:val="20"/>
                <w:szCs w:val="20"/>
              </w:rPr>
              <w:t>Vestuario y baño para el personal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1E22AA">
              <w:rPr>
                <w:rFonts w:ascii="Arial" w:hAnsi="Arial" w:cs="Arial"/>
                <w:sz w:val="20"/>
                <w:szCs w:val="20"/>
              </w:rPr>
              <w:t>Sistema de comunicación</w:t>
            </w:r>
          </w:p>
        </w:tc>
      </w:tr>
      <w:tr w:rsidR="00705B5D" w:rsidRPr="006E673A" w:rsidTr="00705B5D">
        <w:trPr>
          <w:trHeight w:val="416"/>
          <w:jc w:val="center"/>
        </w:trPr>
        <w:tc>
          <w:tcPr>
            <w:tcW w:w="10011" w:type="dxa"/>
          </w:tcPr>
          <w:p w:rsidR="00705B5D" w:rsidRPr="006E673A" w:rsidRDefault="00705B5D" w:rsidP="00705B5D">
            <w:pPr>
              <w:jc w:val="center"/>
              <w:rPr>
                <w:rFonts w:ascii="Tahoma" w:hAnsi="Tahoma" w:cs="Tahoma"/>
                <w:szCs w:val="20"/>
              </w:rPr>
            </w:pPr>
            <w:r w:rsidRPr="00705B5D">
              <w:rPr>
                <w:rFonts w:ascii="Tahoma" w:hAnsi="Tahoma" w:cs="Tahoma"/>
                <w:b/>
                <w:sz w:val="24"/>
                <w:szCs w:val="20"/>
              </w:rPr>
              <w:t>Office de Enfermería</w:t>
            </w:r>
          </w:p>
        </w:tc>
      </w:tr>
      <w:tr w:rsidR="00705B5D" w:rsidRPr="006E673A" w:rsidTr="00294369">
        <w:trPr>
          <w:trHeight w:val="2564"/>
          <w:jc w:val="center"/>
        </w:trPr>
        <w:tc>
          <w:tcPr>
            <w:tcW w:w="10011" w:type="dxa"/>
          </w:tcPr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Superficie mínima 6 m2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Cartelería y/o señaléctica adecuada - Áreas limpias y sucias delimitadas e identificadas.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Mesada con dos bachas  juntas o separadas (agua fría y caliente)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Luz artificial y/o natural - Luz artificial focalizada sobre mesada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Ventilación artificial ( en caso de que exista ventilación natural se debe asegurar el NO ingreso de polvo desde el exterior)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En caso de existencia de rejillas de desagües, las mismas deberán contar con un sistema de cierre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Vestuario y baño para el personal de enfermería (1 por piso en edificaciones verticales preferentemente)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Sector y mobiliario necesarios para la guarda de equipos y elementos varios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Mobiliario necesario para la guarda y archivo de historias clínicas.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Mobiliario para la guarda de elementos y equipos de trabajo</w:t>
            </w:r>
          </w:p>
        </w:tc>
      </w:tr>
      <w:tr w:rsidR="00705B5D" w:rsidRPr="006E673A" w:rsidTr="00294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  <w:jc w:val="center"/>
        </w:trPr>
        <w:tc>
          <w:tcPr>
            <w:tcW w:w="10011" w:type="dxa"/>
          </w:tcPr>
          <w:p w:rsidR="00705B5D" w:rsidRPr="006E673A" w:rsidRDefault="00705B5D" w:rsidP="00FB0210">
            <w:pPr>
              <w:spacing w:line="360" w:lineRule="auto"/>
              <w:ind w:left="360"/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br w:type="page"/>
            </w:r>
            <w:r w:rsidRPr="006E673A">
              <w:rPr>
                <w:rFonts w:ascii="Tahoma" w:hAnsi="Tahoma" w:cs="Tahoma"/>
                <w:b/>
                <w:sz w:val="24"/>
                <w:szCs w:val="20"/>
              </w:rPr>
              <w:t>Equipamiento mínimo</w:t>
            </w:r>
          </w:p>
        </w:tc>
      </w:tr>
      <w:tr w:rsidR="00705B5D" w:rsidRPr="006E673A" w:rsidTr="009D79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10011" w:type="dxa"/>
          </w:tcPr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Sistema de comunicación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Tachos de residuos con tapas y pedal para bolsas rojas y negras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Dispenser para jabón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Cs w:val="20"/>
              </w:rPr>
            </w:pPr>
            <w:r w:rsidRPr="006E673A">
              <w:rPr>
                <w:rFonts w:ascii="Tahoma" w:hAnsi="Tahoma" w:cs="Tahoma"/>
                <w:szCs w:val="20"/>
              </w:rPr>
              <w:t>Dispenser para toalla de mano</w:t>
            </w:r>
          </w:p>
          <w:p w:rsidR="00705B5D" w:rsidRPr="006E673A" w:rsidRDefault="00705B5D" w:rsidP="00FB021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b/>
              </w:rPr>
            </w:pPr>
            <w:r w:rsidRPr="006E673A">
              <w:rPr>
                <w:rFonts w:ascii="Tahoma" w:hAnsi="Tahoma" w:cs="Tahoma"/>
                <w:szCs w:val="20"/>
              </w:rPr>
              <w:lastRenderedPageBreak/>
              <w:t>Bandejas plásticas o metálicas para el transporte de elementos</w:t>
            </w:r>
          </w:p>
        </w:tc>
      </w:tr>
      <w:tr w:rsidR="00705B5D" w:rsidRPr="006E673A" w:rsidTr="00294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10011" w:type="dxa"/>
          </w:tcPr>
          <w:p w:rsidR="00705B5D" w:rsidRPr="005F591B" w:rsidRDefault="00705B5D" w:rsidP="005F591B">
            <w:pPr>
              <w:spacing w:line="360" w:lineRule="auto"/>
              <w:ind w:left="360"/>
              <w:jc w:val="center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b/>
                <w:sz w:val="24"/>
                <w:szCs w:val="20"/>
              </w:rPr>
              <w:lastRenderedPageBreak/>
              <w:t>Equipamiento en armario</w:t>
            </w:r>
          </w:p>
        </w:tc>
      </w:tr>
      <w:tr w:rsidR="00705B5D" w:rsidRPr="006E673A" w:rsidTr="00294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10011" w:type="dxa"/>
          </w:tcPr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Nebulizador - Mascarillas diferentes tamaños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Termómetro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 xml:space="preserve">Tensiómetro según prestación 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Biauriculares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Manómetros doble reloj ( certificado de calibración de manómetros)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Porta sueros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Cajas de curaciones  (pinza kocher - disección  con y sin dientes -  tijera recta)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Cajas de canalización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Descartadores rígidos - Material hidrófilo - Elementos descartables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Elementos y productos para lavado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Caja de paro (laringoscopio con 3 ramas)</w:t>
            </w:r>
          </w:p>
          <w:p w:rsidR="00705B5D" w:rsidRPr="005F591B" w:rsidRDefault="00705B5D" w:rsidP="005F59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ahoma" w:hAnsi="Tahoma" w:cs="Tahoma"/>
                <w:b/>
                <w:sz w:val="24"/>
                <w:szCs w:val="20"/>
              </w:rPr>
            </w:pPr>
            <w:r w:rsidRPr="005F591B">
              <w:rPr>
                <w:rFonts w:ascii="Tahoma" w:hAnsi="Tahoma" w:cs="Tahoma"/>
                <w:szCs w:val="20"/>
              </w:rPr>
              <w:t>Pilas y lámparas en funcionamiento</w:t>
            </w:r>
          </w:p>
        </w:tc>
      </w:tr>
      <w:tr w:rsidR="00705B5D" w:rsidRPr="006E673A" w:rsidTr="009D79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0011" w:type="dxa"/>
          </w:tcPr>
          <w:p w:rsidR="00705B5D" w:rsidRPr="006E673A" w:rsidRDefault="009D7971" w:rsidP="009D7971">
            <w:pPr>
              <w:spacing w:line="360" w:lineRule="auto"/>
              <w:ind w:left="360"/>
              <w:jc w:val="center"/>
              <w:rPr>
                <w:rFonts w:ascii="Tahoma" w:hAnsi="Tahoma" w:cs="Tahoma"/>
                <w:szCs w:val="20"/>
              </w:rPr>
            </w:pPr>
            <w:r w:rsidRPr="009D7971">
              <w:rPr>
                <w:rFonts w:ascii="Tahoma" w:hAnsi="Tahoma" w:cs="Tahoma"/>
                <w:b/>
                <w:sz w:val="24"/>
                <w:szCs w:val="20"/>
              </w:rPr>
              <w:t>Gestión del Servicio de Enfermería</w:t>
            </w:r>
          </w:p>
        </w:tc>
      </w:tr>
      <w:tr w:rsidR="009D7971" w:rsidRPr="006E673A" w:rsidTr="009D79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  <w:jc w:val="center"/>
        </w:trPr>
        <w:tc>
          <w:tcPr>
            <w:tcW w:w="10011" w:type="dxa"/>
          </w:tcPr>
          <w:p w:rsid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9D7971">
              <w:rPr>
                <w:rFonts w:ascii="Tahoma" w:hAnsi="Tahoma" w:cs="Tahoma"/>
                <w:szCs w:val="20"/>
              </w:rPr>
              <w:t>Diagrama del personal a disposición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Report. – Hoja de enfermería – protocolos.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Normas de atención Medica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Normas de atención de enfermería (técnicas y procedimientos básicos según unidad)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Normas de bioseguridad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Normas de derivación de pacientes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alta de paciente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Normas de atención de mediano riesgo</w:t>
            </w:r>
          </w:p>
          <w:p w:rsidR="009D7971" w:rsidRPr="009D7971" w:rsidRDefault="009D7971" w:rsidP="009D7971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  <w:szCs w:val="20"/>
              </w:rPr>
            </w:pPr>
            <w:r w:rsidRPr="00486C17">
              <w:rPr>
                <w:rFonts w:ascii="Arial" w:hAnsi="Arial" w:cs="Arial"/>
                <w:sz w:val="20"/>
                <w:szCs w:val="20"/>
              </w:rPr>
              <w:t>Fluxograma de accidentes biológicos</w:t>
            </w:r>
          </w:p>
        </w:tc>
      </w:tr>
    </w:tbl>
    <w:p w:rsidR="005F591B" w:rsidRPr="00DD2556" w:rsidRDefault="005F591B" w:rsidP="00294369">
      <w:pPr>
        <w:ind w:right="-93"/>
        <w:rPr>
          <w:rFonts w:ascii="Arial" w:hAnsi="Arial" w:cs="Arial"/>
          <w:b/>
        </w:rPr>
      </w:pPr>
    </w:p>
    <w:sectPr w:rsidR="005F591B" w:rsidRPr="00DD2556" w:rsidSect="005F591B">
      <w:headerReference w:type="default" r:id="rId9"/>
      <w:pgSz w:w="12240" w:h="15840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4A" w:rsidRDefault="0069094A" w:rsidP="005430CC">
      <w:pPr>
        <w:spacing w:after="0" w:line="240" w:lineRule="auto"/>
      </w:pPr>
      <w:r>
        <w:separator/>
      </w:r>
    </w:p>
  </w:endnote>
  <w:endnote w:type="continuationSeparator" w:id="0">
    <w:p w:rsidR="0069094A" w:rsidRDefault="0069094A" w:rsidP="0054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4A" w:rsidRDefault="0069094A" w:rsidP="005430CC">
      <w:pPr>
        <w:spacing w:after="0" w:line="240" w:lineRule="auto"/>
      </w:pPr>
      <w:r>
        <w:separator/>
      </w:r>
    </w:p>
  </w:footnote>
  <w:footnote w:type="continuationSeparator" w:id="0">
    <w:p w:rsidR="0069094A" w:rsidRDefault="0069094A" w:rsidP="0054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07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367"/>
      <w:gridCol w:w="1565"/>
      <w:gridCol w:w="1653"/>
      <w:gridCol w:w="1135"/>
      <w:gridCol w:w="1947"/>
      <w:gridCol w:w="1440"/>
    </w:tblGrid>
    <w:tr w:rsidR="005430CC" w:rsidTr="006E673A">
      <w:trPr>
        <w:trHeight w:val="180"/>
      </w:trPr>
      <w:tc>
        <w:tcPr>
          <w:tcW w:w="236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30CC" w:rsidRPr="00C77677" w:rsidRDefault="005430CC" w:rsidP="00783D7E">
          <w:pPr>
            <w:pStyle w:val="Encabezado"/>
            <w:ind w:right="-15"/>
            <w:jc w:val="center"/>
            <w:rPr>
              <w:rFonts w:ascii="Arial" w:hAnsi="Arial" w:cs="Arial"/>
              <w:b/>
              <w:bCs/>
              <w:iCs/>
              <w:color w:val="0000FF"/>
              <w:sz w:val="56"/>
              <w:szCs w:val="5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142875</wp:posOffset>
                </wp:positionV>
                <wp:extent cx="800100" cy="553720"/>
                <wp:effectExtent l="19050" t="0" r="0" b="0"/>
                <wp:wrapNone/>
                <wp:docPr id="1" name="Imagen 1" descr="logo DG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DG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430CC" w:rsidRPr="00C77677" w:rsidRDefault="005430CC" w:rsidP="00783D7E">
          <w:pPr>
            <w:pStyle w:val="Encabezado"/>
            <w:ind w:right="-15"/>
            <w:jc w:val="center"/>
            <w:rPr>
              <w:rFonts w:ascii="Arial" w:hAnsi="Arial" w:cs="Arial"/>
              <w:b/>
              <w:bCs/>
              <w:iCs/>
              <w:color w:val="0000FF"/>
              <w:sz w:val="56"/>
              <w:szCs w:val="5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Cs/>
              <w:noProof/>
              <w:color w:val="0000FF"/>
              <w:sz w:val="20"/>
              <w:szCs w:val="2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</w:tc>
      <w:tc>
        <w:tcPr>
          <w:tcW w:w="63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30CC" w:rsidRPr="00C77677" w:rsidRDefault="00CC231C" w:rsidP="00CC231C">
          <w:pPr>
            <w:pStyle w:val="Encabezado"/>
            <w:tabs>
              <w:tab w:val="left" w:pos="708"/>
            </w:tabs>
            <w:ind w:right="-15"/>
            <w:jc w:val="center"/>
            <w:rPr>
              <w:rFonts w:ascii="Arial" w:hAnsi="Arial" w:cs="Arial"/>
              <w:b/>
              <w:bCs/>
              <w:iCs/>
              <w:noProof/>
              <w:color w:val="0000FF"/>
              <w:sz w:val="32"/>
              <w:szCs w:val="32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/>
              <w:bCs/>
              <w:iCs/>
              <w:noProof/>
              <w:color w:val="0000FF"/>
              <w:sz w:val="32"/>
              <w:szCs w:val="32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Establecimiento de Salud - Servicio</w:t>
          </w:r>
          <w:r w:rsidR="005430CC" w:rsidRPr="00C77677">
            <w:rPr>
              <w:rFonts w:ascii="Arial" w:hAnsi="Arial" w:cs="Arial"/>
              <w:b/>
              <w:bCs/>
              <w:iCs/>
              <w:noProof/>
              <w:color w:val="0000FF"/>
              <w:sz w:val="32"/>
              <w:szCs w:val="32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enfermeria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E673A" w:rsidRDefault="006E673A">
              <w:r>
                <w:t xml:space="preserve">Página </w:t>
              </w:r>
              <w:r w:rsidR="004A4D2A">
                <w:fldChar w:fldCharType="begin"/>
              </w:r>
              <w:r>
                <w:instrText xml:space="preserve"> PAGE </w:instrText>
              </w:r>
              <w:r w:rsidR="004A4D2A">
                <w:fldChar w:fldCharType="separate"/>
              </w:r>
              <w:r w:rsidR="00C77677">
                <w:rPr>
                  <w:noProof/>
                </w:rPr>
                <w:t>2</w:t>
              </w:r>
              <w:r w:rsidR="004A4D2A">
                <w:fldChar w:fldCharType="end"/>
              </w:r>
              <w:r>
                <w:t xml:space="preserve"> de </w:t>
              </w:r>
              <w:r w:rsidR="004A4D2A">
                <w:fldChar w:fldCharType="begin"/>
              </w:r>
              <w:r>
                <w:instrText xml:space="preserve"> NUMPAGES  </w:instrText>
              </w:r>
              <w:r w:rsidR="004A4D2A">
                <w:fldChar w:fldCharType="separate"/>
              </w:r>
              <w:r w:rsidR="00C77677">
                <w:rPr>
                  <w:noProof/>
                </w:rPr>
                <w:t>3</w:t>
              </w:r>
              <w:r w:rsidR="004A4D2A">
                <w:fldChar w:fldCharType="end"/>
              </w:r>
            </w:p>
          </w:sdtContent>
        </w:sdt>
        <w:p w:rsidR="005430CC" w:rsidRPr="00C77677" w:rsidRDefault="005430CC" w:rsidP="00783D7E">
          <w:pPr>
            <w:jc w:val="center"/>
            <w:rPr>
              <w:rFonts w:ascii="Arial" w:hAnsi="Arial" w:cs="Arial"/>
              <w:bCs/>
              <w:iCs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5430CC" w:rsidTr="006E673A">
      <w:trPr>
        <w:trHeight w:val="879"/>
      </w:trPr>
      <w:tc>
        <w:tcPr>
          <w:tcW w:w="23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rPr>
              <w:rFonts w:ascii="Arial" w:eastAsia="Times New Roman" w:hAnsi="Arial" w:cs="Arial"/>
              <w:b/>
              <w:bCs/>
              <w:iCs/>
              <w:color w:val="0000FF"/>
              <w:sz w:val="56"/>
              <w:szCs w:val="5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300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430CC" w:rsidRPr="00C77677" w:rsidRDefault="005430CC" w:rsidP="00783D7E">
          <w:pPr>
            <w:pStyle w:val="Encabezado"/>
            <w:ind w:right="-15"/>
            <w:jc w:val="center"/>
            <w:rPr>
              <w:rFonts w:ascii="Arial" w:hAnsi="Arial" w:cs="Arial"/>
              <w:bCs/>
              <w:i/>
              <w:iCs/>
              <w:color w:val="0000FF"/>
              <w:sz w:val="10"/>
              <w:szCs w:val="1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5430CC" w:rsidRPr="00C77677" w:rsidRDefault="005430CC" w:rsidP="00783D7E">
          <w:pPr>
            <w:pStyle w:val="Encabezado"/>
            <w:ind w:right="80"/>
            <w:jc w:val="center"/>
            <w:rPr>
              <w:rFonts w:ascii="Arial" w:hAnsi="Arial" w:cs="Arial"/>
              <w:bCs/>
              <w:i/>
              <w:iCs/>
              <w:color w:val="0000FF"/>
              <w:sz w:val="20"/>
              <w:szCs w:val="2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/>
              <w:iCs/>
              <w:color w:val="0000FF"/>
              <w:sz w:val="20"/>
              <w:szCs w:val="2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Dirección de Fiscalización de Servicios de Salud</w:t>
          </w:r>
        </w:p>
        <w:p w:rsidR="005430CC" w:rsidRPr="00C77677" w:rsidRDefault="005430CC" w:rsidP="00783D7E">
          <w:pPr>
            <w:pStyle w:val="Encabezado"/>
            <w:ind w:right="-15"/>
            <w:jc w:val="center"/>
            <w:rPr>
              <w:rFonts w:ascii="Arial" w:hAnsi="Arial" w:cs="Arial"/>
              <w:bCs/>
              <w:i/>
              <w:iCs/>
              <w:color w:val="0000FF"/>
              <w:sz w:val="20"/>
              <w:szCs w:val="2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/>
              <w:iCs/>
              <w:color w:val="0000FF"/>
              <w:sz w:val="20"/>
              <w:szCs w:val="20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SIPROSA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rPr>
              <w:rFonts w:ascii="Arial" w:eastAsia="Times New Roman" w:hAnsi="Arial" w:cs="Arial"/>
              <w:bCs/>
              <w:iCs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5430CC" w:rsidTr="006E673A">
      <w:trPr>
        <w:trHeight w:val="150"/>
      </w:trPr>
      <w:tc>
        <w:tcPr>
          <w:tcW w:w="236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rPr>
              <w:rFonts w:ascii="Arial" w:eastAsia="Times New Roman" w:hAnsi="Arial" w:cs="Arial"/>
              <w:b/>
              <w:bCs/>
              <w:iCs/>
              <w:color w:val="0000FF"/>
              <w:sz w:val="56"/>
              <w:szCs w:val="5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A52A5B" w:rsidP="005430CC">
          <w:pPr>
            <w:pStyle w:val="Encabezado"/>
            <w:tabs>
              <w:tab w:val="left" w:pos="708"/>
            </w:tabs>
            <w:ind w:right="-15"/>
            <w:jc w:val="center"/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Documento </w:t>
          </w:r>
        </w:p>
      </w:tc>
      <w:tc>
        <w:tcPr>
          <w:tcW w:w="165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A52A5B">
          <w:pPr>
            <w:pStyle w:val="Encabezado"/>
            <w:tabs>
              <w:tab w:val="left" w:pos="708"/>
            </w:tabs>
            <w:ind w:right="-15"/>
            <w:rPr>
              <w:rFonts w:ascii="Arial" w:hAnsi="Arial" w:cs="Arial"/>
              <w:bCs/>
              <w:iCs/>
              <w:noProof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Cs/>
              <w:noProof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Cód: </w:t>
          </w:r>
          <w:r w:rsidR="00A52A5B" w:rsidRPr="00C77677">
            <w:rPr>
              <w:rFonts w:ascii="Arial" w:hAnsi="Arial" w:cs="Arial"/>
              <w:bCs/>
              <w:iCs/>
              <w:noProof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 02 </w:t>
          </w:r>
          <w:r w:rsidR="00106B76" w:rsidRPr="00C77677">
            <w:rPr>
              <w:rFonts w:ascii="Arial" w:hAnsi="Arial" w:cs="Arial"/>
              <w:bCs/>
              <w:iCs/>
              <w:noProof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INSP</w:t>
          </w:r>
        </w:p>
      </w:tc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pStyle w:val="Encabezado"/>
            <w:tabs>
              <w:tab w:val="left" w:pos="708"/>
            </w:tabs>
            <w:ind w:right="-15"/>
            <w:jc w:val="center"/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Rev. 00</w:t>
          </w:r>
        </w:p>
      </w:tc>
      <w:tc>
        <w:tcPr>
          <w:tcW w:w="194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pStyle w:val="Encabezado"/>
            <w:tabs>
              <w:tab w:val="left" w:pos="708"/>
            </w:tabs>
            <w:ind w:right="-15"/>
            <w:jc w:val="center"/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7677">
            <w:rPr>
              <w:rFonts w:ascii="Arial" w:hAnsi="Arial" w:cs="Arial"/>
              <w:bCs/>
              <w:iCs/>
              <w:noProof/>
              <w:color w:val="0000FF"/>
              <w:sz w:val="18"/>
              <w:szCs w:val="18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Vigencia: …./…./….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30CC" w:rsidRPr="00C77677" w:rsidRDefault="005430CC" w:rsidP="00783D7E">
          <w:pPr>
            <w:rPr>
              <w:rFonts w:ascii="Arial" w:eastAsia="Times New Roman" w:hAnsi="Arial" w:cs="Arial"/>
              <w:bCs/>
              <w:iCs/>
              <w:color w:val="0000FF"/>
              <w:sz w:val="16"/>
              <w:szCs w:val="16"/>
              <w:lang w:eastAsia="es-A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5430CC" w:rsidRDefault="005430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B1"/>
    <w:multiLevelType w:val="hybridMultilevel"/>
    <w:tmpl w:val="0A3259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4D6"/>
    <w:multiLevelType w:val="hybridMultilevel"/>
    <w:tmpl w:val="F646A4D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6486"/>
    <w:multiLevelType w:val="hybridMultilevel"/>
    <w:tmpl w:val="6B749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360C0"/>
    <w:multiLevelType w:val="hybridMultilevel"/>
    <w:tmpl w:val="052CC1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15D0F"/>
    <w:multiLevelType w:val="hybridMultilevel"/>
    <w:tmpl w:val="9A760C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B0866"/>
    <w:multiLevelType w:val="hybridMultilevel"/>
    <w:tmpl w:val="663A26AC"/>
    <w:lvl w:ilvl="0" w:tplc="209E9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2"/>
    <w:rsid w:val="000438D0"/>
    <w:rsid w:val="000D31F0"/>
    <w:rsid w:val="00106B76"/>
    <w:rsid w:val="001727C1"/>
    <w:rsid w:val="00182BA1"/>
    <w:rsid w:val="001848AA"/>
    <w:rsid w:val="001C54CB"/>
    <w:rsid w:val="001C69F0"/>
    <w:rsid w:val="00220595"/>
    <w:rsid w:val="00226371"/>
    <w:rsid w:val="0026689E"/>
    <w:rsid w:val="00294369"/>
    <w:rsid w:val="00297F6A"/>
    <w:rsid w:val="002B5AC8"/>
    <w:rsid w:val="003729D8"/>
    <w:rsid w:val="003E6956"/>
    <w:rsid w:val="004738A4"/>
    <w:rsid w:val="004A4D2A"/>
    <w:rsid w:val="005430CC"/>
    <w:rsid w:val="005A5895"/>
    <w:rsid w:val="005C0C4F"/>
    <w:rsid w:val="005F591B"/>
    <w:rsid w:val="00651247"/>
    <w:rsid w:val="00652683"/>
    <w:rsid w:val="0069094A"/>
    <w:rsid w:val="006E673A"/>
    <w:rsid w:val="006F0029"/>
    <w:rsid w:val="006F5FA4"/>
    <w:rsid w:val="00705B5D"/>
    <w:rsid w:val="007527C6"/>
    <w:rsid w:val="007543D3"/>
    <w:rsid w:val="007D2050"/>
    <w:rsid w:val="008124C1"/>
    <w:rsid w:val="00873490"/>
    <w:rsid w:val="008802BE"/>
    <w:rsid w:val="00887829"/>
    <w:rsid w:val="00891A87"/>
    <w:rsid w:val="008A6F25"/>
    <w:rsid w:val="008D049E"/>
    <w:rsid w:val="008E1EA2"/>
    <w:rsid w:val="009109D9"/>
    <w:rsid w:val="00927123"/>
    <w:rsid w:val="00927FC3"/>
    <w:rsid w:val="009620EF"/>
    <w:rsid w:val="009D7971"/>
    <w:rsid w:val="00A52A5B"/>
    <w:rsid w:val="00A93A89"/>
    <w:rsid w:val="00AD52D3"/>
    <w:rsid w:val="00AF4FAB"/>
    <w:rsid w:val="00B600AC"/>
    <w:rsid w:val="00B62520"/>
    <w:rsid w:val="00B759B1"/>
    <w:rsid w:val="00C77677"/>
    <w:rsid w:val="00CB4E32"/>
    <w:rsid w:val="00CC231C"/>
    <w:rsid w:val="00CE5163"/>
    <w:rsid w:val="00D3179C"/>
    <w:rsid w:val="00DA09F4"/>
    <w:rsid w:val="00DD2556"/>
    <w:rsid w:val="00E512CB"/>
    <w:rsid w:val="00ED16CA"/>
    <w:rsid w:val="00ED4B2E"/>
    <w:rsid w:val="00F24C30"/>
    <w:rsid w:val="00F405D7"/>
    <w:rsid w:val="00F65CE5"/>
    <w:rsid w:val="00F87792"/>
    <w:rsid w:val="00F91E6F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A89"/>
    <w:pPr>
      <w:ind w:left="720"/>
      <w:contextualSpacing/>
    </w:pPr>
  </w:style>
  <w:style w:type="table" w:styleId="Tablaconcuadrcula">
    <w:name w:val="Table Grid"/>
    <w:basedOn w:val="Tablanormal"/>
    <w:rsid w:val="00D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3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30CC"/>
  </w:style>
  <w:style w:type="paragraph" w:styleId="Piedepgina">
    <w:name w:val="footer"/>
    <w:basedOn w:val="Normal"/>
    <w:link w:val="PiedepginaCar"/>
    <w:uiPriority w:val="99"/>
    <w:semiHidden/>
    <w:unhideWhenUsed/>
    <w:rsid w:val="00543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3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A89"/>
    <w:pPr>
      <w:ind w:left="720"/>
      <w:contextualSpacing/>
    </w:pPr>
  </w:style>
  <w:style w:type="table" w:styleId="Tablaconcuadrcula">
    <w:name w:val="Table Grid"/>
    <w:basedOn w:val="Tablanormal"/>
    <w:rsid w:val="00D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3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30CC"/>
  </w:style>
  <w:style w:type="paragraph" w:styleId="Piedepgina">
    <w:name w:val="footer"/>
    <w:basedOn w:val="Normal"/>
    <w:link w:val="PiedepginaCar"/>
    <w:uiPriority w:val="99"/>
    <w:semiHidden/>
    <w:unhideWhenUsed/>
    <w:rsid w:val="00543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5116-62F7-4BD9-BBAB-51D10F8F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G-450</dc:creator>
  <cp:lastModifiedBy>Augusto</cp:lastModifiedBy>
  <cp:revision>2</cp:revision>
  <dcterms:created xsi:type="dcterms:W3CDTF">2016-01-07T23:40:00Z</dcterms:created>
  <dcterms:modified xsi:type="dcterms:W3CDTF">2016-01-07T23:40:00Z</dcterms:modified>
</cp:coreProperties>
</file>