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51" w:rsidRPr="00CB0B0D" w:rsidRDefault="00CB0B0D" w:rsidP="00477851">
      <w:pPr>
        <w:rPr>
          <w:b/>
          <w:lang w:val="es-MX"/>
        </w:rPr>
      </w:pPr>
      <w:r w:rsidRPr="00CB0B0D">
        <w:rPr>
          <w:b/>
          <w:lang w:val="es-MX"/>
        </w:rPr>
        <w:t>TRAB</w:t>
      </w:r>
      <w:r w:rsidR="00477851" w:rsidRPr="00CB0B0D">
        <w:rPr>
          <w:b/>
          <w:lang w:val="es-MX"/>
        </w:rPr>
        <w:t>AJO ARTICULADO</w:t>
      </w:r>
    </w:p>
    <w:p w:rsidR="0065528D" w:rsidRPr="0065528D" w:rsidRDefault="0065528D" w:rsidP="00477851">
      <w:pPr>
        <w:rPr>
          <w:b/>
          <w:lang w:val="es-MX"/>
        </w:rPr>
      </w:pPr>
      <w:bookmarkStart w:id="0" w:name="_GoBack"/>
      <w:r w:rsidRPr="0065528D">
        <w:rPr>
          <w:b/>
          <w:lang w:val="es-MX"/>
        </w:rPr>
        <w:t>El Hospita</w:t>
      </w:r>
      <w:r w:rsidRPr="0065528D">
        <w:rPr>
          <w:b/>
          <w:lang w:val="es-MX"/>
        </w:rPr>
        <w:t>l Avellaneda atiende a más de 1</w:t>
      </w:r>
      <w:r w:rsidRPr="0065528D">
        <w:rPr>
          <w:b/>
          <w:lang w:val="es-MX"/>
        </w:rPr>
        <w:t>000 pacientes mensuales en su servicio de rehabilitación</w:t>
      </w:r>
    </w:p>
    <w:bookmarkEnd w:id="0"/>
    <w:p w:rsidR="00477851" w:rsidRPr="00477851" w:rsidRDefault="00477851" w:rsidP="00477851">
      <w:pPr>
        <w:rPr>
          <w:lang w:val="es-MX"/>
        </w:rPr>
      </w:pPr>
      <w:r w:rsidRPr="00477851">
        <w:rPr>
          <w:lang w:val="es-MX"/>
        </w:rPr>
        <w:t xml:space="preserve">El </w:t>
      </w:r>
      <w:r w:rsidR="0065528D">
        <w:rPr>
          <w:lang w:val="es-MX"/>
        </w:rPr>
        <w:t xml:space="preserve">efector </w:t>
      </w:r>
      <w:r w:rsidRPr="00477851">
        <w:rPr>
          <w:lang w:val="es-MX"/>
        </w:rPr>
        <w:t xml:space="preserve">se ha consolidado como un referente en la atención de rehabilitación, no solo en la capital, sino en toda la provincia de Tucumán. Con un equipo multidisciplinario y </w:t>
      </w:r>
      <w:r>
        <w:rPr>
          <w:lang w:val="es-MX"/>
        </w:rPr>
        <w:t>un enfoque integral, la institución</w:t>
      </w:r>
      <w:r w:rsidRPr="00477851">
        <w:rPr>
          <w:lang w:val="es-MX"/>
        </w:rPr>
        <w:t xml:space="preserve"> ofrece a los pacientes un servicio completo, que abarca desde la rehabilitación física hasta el acompañamiento emocional y psicológico. La atención se brinda tanto a niños como adultos, con horarios que permiten flexibilidad y cobertura total d</w:t>
      </w:r>
      <w:r>
        <w:rPr>
          <w:lang w:val="es-MX"/>
        </w:rPr>
        <w:t>e las necesidades del paciente.</w:t>
      </w:r>
    </w:p>
    <w:p w:rsidR="00477851" w:rsidRPr="00CB0B0D" w:rsidRDefault="00477851" w:rsidP="00477851">
      <w:pPr>
        <w:rPr>
          <w:b/>
          <w:lang w:val="es-MX"/>
        </w:rPr>
      </w:pPr>
      <w:r w:rsidRPr="00477851">
        <w:rPr>
          <w:lang w:val="es-MX"/>
        </w:rPr>
        <w:t xml:space="preserve">La directora del hospital, </w:t>
      </w:r>
      <w:r>
        <w:rPr>
          <w:lang w:val="es-MX"/>
        </w:rPr>
        <w:t xml:space="preserve">doctora </w:t>
      </w:r>
      <w:r w:rsidRPr="00CB0B0D">
        <w:rPr>
          <w:b/>
          <w:lang w:val="es-MX"/>
        </w:rPr>
        <w:t>Alba Pieroni,</w:t>
      </w:r>
      <w:r w:rsidRPr="00477851">
        <w:rPr>
          <w:lang w:val="es-MX"/>
        </w:rPr>
        <w:t xml:space="preserve"> explica cómo funciona el servicio de rehabilitación, destacando la importancia de un enfoque holístico en el proceso de recuperación. “El servicio está disponible en dos turnos, mañana y tarde, atendiendo desde las 7 hasta las 19 horas. El objetivo es brindar una atención integral que cubra todas las necesidades del paciente desde el momento en que ingresa. En muchos casos, los pacientes son trasladados en nuestro móvil de traslado, lo que les permite llegar al </w:t>
      </w:r>
      <w:r w:rsidRPr="00477851">
        <w:rPr>
          <w:lang w:val="es-MX"/>
        </w:rPr>
        <w:t>hospital,</w:t>
      </w:r>
      <w:r w:rsidRPr="00477851">
        <w:rPr>
          <w:lang w:val="es-MX"/>
        </w:rPr>
        <w:t xml:space="preserve"> aunque no tengan medios para hacerlo por sí mismos. Una vez aquí, cada paciente es evaluado por un médico fisiatra, quien determina su plan de tratamiento, que es trabajado en equipo por kinesiólogos, terapistas ocupacionales, psicólogos, trabajadores sociales y fonoaudiólogos, según sea necesario. Esto permite un enfoque personalizado y adaptado a cada situa</w:t>
      </w:r>
      <w:r w:rsidR="00CB0B0D">
        <w:rPr>
          <w:lang w:val="es-MX"/>
        </w:rPr>
        <w:t>ción”, explica la doctora</w:t>
      </w:r>
      <w:r>
        <w:rPr>
          <w:lang w:val="es-MX"/>
        </w:rPr>
        <w:t xml:space="preserve"> </w:t>
      </w:r>
      <w:r w:rsidRPr="00CB0B0D">
        <w:rPr>
          <w:b/>
          <w:lang w:val="es-MX"/>
        </w:rPr>
        <w:t>Pieroni.</w:t>
      </w:r>
    </w:p>
    <w:p w:rsidR="00477851" w:rsidRPr="00477851" w:rsidRDefault="00477851" w:rsidP="00477851">
      <w:pPr>
        <w:rPr>
          <w:lang w:val="es-MX"/>
        </w:rPr>
      </w:pPr>
      <w:r>
        <w:rPr>
          <w:lang w:val="es-MX"/>
        </w:rPr>
        <w:t xml:space="preserve">Según </w:t>
      </w:r>
      <w:r w:rsidRPr="00CB0B0D">
        <w:rPr>
          <w:b/>
          <w:lang w:val="es-MX"/>
        </w:rPr>
        <w:t>Pieroni,</w:t>
      </w:r>
      <w:r w:rsidRPr="00477851">
        <w:rPr>
          <w:lang w:val="es-MX"/>
        </w:rPr>
        <w:t xml:space="preserve"> el trabajo en equipo es esencial no solo entre los profesionales de la salud, sino también con los familiares de los pacientes. Destacó la importancia de un enfoque multidisciplinario, mencionando que el hospital cuenta con un gimnasio completamente equipado con tecnología avanzada, lo que facilita la rehabilitación motriz de los pacientes. Además, subrayó que el acompañamiento emocional es una parte crucial del proceso de recuperación, ya que la rehabilitación no solo implica aspectos físicos, sino también psicológicos. Esto contribuye a crear un ambiente cálido y de contención, especialmente para aquellos que enfrentan procesos difíciles como un ACV, un accidente grave o enfermedades crónicas.</w:t>
      </w:r>
    </w:p>
    <w:p w:rsidR="00477851" w:rsidRPr="0065528D" w:rsidRDefault="00477851" w:rsidP="00477851">
      <w:pPr>
        <w:rPr>
          <w:b/>
          <w:lang w:val="es-MX"/>
        </w:rPr>
      </w:pPr>
      <w:r>
        <w:rPr>
          <w:lang w:val="es-MX"/>
        </w:rPr>
        <w:t>Por su parte, el</w:t>
      </w:r>
      <w:r w:rsidRPr="00477851">
        <w:rPr>
          <w:lang w:val="es-MX"/>
        </w:rPr>
        <w:t xml:space="preserve"> jefe del servicio de rehabilitación, </w:t>
      </w:r>
      <w:r>
        <w:rPr>
          <w:lang w:val="es-MX"/>
        </w:rPr>
        <w:t xml:space="preserve">doctor </w:t>
      </w:r>
      <w:r w:rsidRPr="00CB0B0D">
        <w:rPr>
          <w:b/>
          <w:lang w:val="es-MX"/>
        </w:rPr>
        <w:t xml:space="preserve">Matías </w:t>
      </w:r>
      <w:proofErr w:type="spellStart"/>
      <w:r w:rsidRPr="00CB0B0D">
        <w:rPr>
          <w:b/>
          <w:lang w:val="es-MX"/>
        </w:rPr>
        <w:t>Merkusa</w:t>
      </w:r>
      <w:proofErr w:type="spellEnd"/>
      <w:r w:rsidRPr="00477851">
        <w:rPr>
          <w:lang w:val="es-MX"/>
        </w:rPr>
        <w:t xml:space="preserve"> </w:t>
      </w:r>
      <w:r>
        <w:rPr>
          <w:lang w:val="es-MX"/>
        </w:rPr>
        <w:t xml:space="preserve">remarcó </w:t>
      </w:r>
      <w:r w:rsidRPr="00477851">
        <w:rPr>
          <w:lang w:val="es-MX"/>
        </w:rPr>
        <w:t>la diversidad de servicios</w:t>
      </w:r>
      <w:r>
        <w:rPr>
          <w:lang w:val="es-MX"/>
        </w:rPr>
        <w:t xml:space="preserve"> que ofrecen</w:t>
      </w:r>
      <w:r w:rsidRPr="00477851">
        <w:rPr>
          <w:lang w:val="es-MX"/>
        </w:rPr>
        <w:t>. “El servicio de rehabilitación no solo trabaja con pacientes neurológicos, sino también con personas que han sufrido traumatismos o amputaciones. Trabajamos en equipo, y en cada turno tenemos a kinesiólogos, fonoaudiólogos, psicólogos, enfermeros y trabajadores sociales. La idea es que el paciente reciba atención completa, sin importar si se trata de una rehabilitación neurológica o traumatológica. Además, atendemos tanto a niños como a adultos, adaptando los tratamientos según la edad y las neces</w:t>
      </w:r>
      <w:r>
        <w:rPr>
          <w:lang w:val="es-MX"/>
        </w:rPr>
        <w:t xml:space="preserve">idades de cada persona”, comentó </w:t>
      </w:r>
      <w:proofErr w:type="spellStart"/>
      <w:r w:rsidRPr="0065528D">
        <w:rPr>
          <w:b/>
          <w:lang w:val="es-MX"/>
        </w:rPr>
        <w:t>Merkusa</w:t>
      </w:r>
      <w:proofErr w:type="spellEnd"/>
      <w:r w:rsidRPr="0065528D">
        <w:rPr>
          <w:b/>
          <w:lang w:val="es-MX"/>
        </w:rPr>
        <w:t>.</w:t>
      </w:r>
    </w:p>
    <w:p w:rsidR="00477851" w:rsidRPr="00CB0B0D" w:rsidRDefault="00CB0B0D" w:rsidP="00477851">
      <w:pPr>
        <w:rPr>
          <w:lang w:val="es-MX"/>
        </w:rPr>
      </w:pPr>
      <w:r>
        <w:rPr>
          <w:lang w:val="es-MX"/>
        </w:rPr>
        <w:t>Siguiendo esta línea,</w:t>
      </w:r>
      <w:r w:rsidRPr="00CB0B0D">
        <w:rPr>
          <w:lang w:val="es-MX"/>
        </w:rPr>
        <w:t xml:space="preserve"> </w:t>
      </w:r>
      <w:proofErr w:type="spellStart"/>
      <w:r w:rsidRPr="0065528D">
        <w:rPr>
          <w:b/>
          <w:lang w:val="es-MX"/>
        </w:rPr>
        <w:t>Merkusa</w:t>
      </w:r>
      <w:proofErr w:type="spellEnd"/>
      <w:r w:rsidRPr="0065528D">
        <w:rPr>
          <w:b/>
          <w:lang w:val="es-MX"/>
        </w:rPr>
        <w:t xml:space="preserve"> </w:t>
      </w:r>
      <w:r w:rsidRPr="00CB0B0D">
        <w:rPr>
          <w:lang w:val="es-MX"/>
        </w:rPr>
        <w:t>explicó que el equipo está compuesto por especialistas que ofrecen una atención integral, atendiendo a pacientes derivados de neurólogos, neurocirujanos y traumatólogos. Subrayó que, en su mayoría, los pacientes que reciben presentan secuelas de enfermedades como ACV, esclerosis múltiple o ELA, y que también trabajan con niños, principalmente aquellos con parálisis cerebral o problemas neurológicos congénitos.</w:t>
      </w:r>
    </w:p>
    <w:p w:rsidR="00CB0B0D" w:rsidRPr="00CB0B0D" w:rsidRDefault="00CB0B0D" w:rsidP="00477851">
      <w:pPr>
        <w:rPr>
          <w:lang w:val="es-MX"/>
        </w:rPr>
      </w:pPr>
    </w:p>
    <w:p w:rsidR="00477851" w:rsidRPr="00477851" w:rsidRDefault="00CB0B0D" w:rsidP="00477851">
      <w:pPr>
        <w:rPr>
          <w:lang w:val="es-MX"/>
        </w:rPr>
      </w:pPr>
      <w:r w:rsidRPr="00CB0B0D">
        <w:rPr>
          <w:lang w:val="es-MX"/>
        </w:rPr>
        <w:lastRenderedPageBreak/>
        <w:t>Además,</w:t>
      </w:r>
      <w:r w:rsidRPr="00CB0B0D">
        <w:rPr>
          <w:lang w:val="es-MX"/>
        </w:rPr>
        <w:t xml:space="preserve"> el</w:t>
      </w:r>
      <w:r>
        <w:rPr>
          <w:lang w:val="es-MX"/>
        </w:rPr>
        <w:t xml:space="preserve"> doctor</w:t>
      </w:r>
      <w:r w:rsidR="00477851" w:rsidRPr="0065528D">
        <w:rPr>
          <w:b/>
          <w:lang w:val="es-MX"/>
        </w:rPr>
        <w:t xml:space="preserve"> </w:t>
      </w:r>
      <w:proofErr w:type="spellStart"/>
      <w:r w:rsidR="00477851" w:rsidRPr="0065528D">
        <w:rPr>
          <w:b/>
          <w:lang w:val="es-MX"/>
        </w:rPr>
        <w:t>Merkusa</w:t>
      </w:r>
      <w:proofErr w:type="spellEnd"/>
      <w:r w:rsidR="00477851" w:rsidRPr="0065528D">
        <w:rPr>
          <w:b/>
          <w:lang w:val="es-MX"/>
        </w:rPr>
        <w:t xml:space="preserve"> </w:t>
      </w:r>
      <w:r w:rsidR="00477851" w:rsidRPr="00477851">
        <w:rPr>
          <w:lang w:val="es-MX"/>
        </w:rPr>
        <w:t>también señala que el hospital atiende a pacientes no solo de San Miguel de Tucumán, sino también del interior de la provincia y de provincias vecinas, como Santiago del Estero y Catamarca. “La gente de otras provincias viene buscando nuestra atención, ya que somos uno de los pocos centros con la capacidad de tratar estos tipos de patologías en la región. En promedio, atendemos entre 60 y 80 pacientes por turno. En el mes de octubre, por ejemplo, atendimos más de 1.000 pacientes en el turno matutino y unos 600-700 en el turno vespertino. La alta demanda refleja la calidad del servicio qu</w:t>
      </w:r>
      <w:r>
        <w:rPr>
          <w:lang w:val="es-MX"/>
        </w:rPr>
        <w:t>e ofrecemos”, agrega el médico.</w:t>
      </w:r>
    </w:p>
    <w:p w:rsidR="00477851" w:rsidRPr="00477851" w:rsidRDefault="00CB0B0D" w:rsidP="00477851">
      <w:pPr>
        <w:rPr>
          <w:lang w:val="es-MX"/>
        </w:rPr>
      </w:pPr>
      <w:r w:rsidRPr="00CB0B0D">
        <w:rPr>
          <w:lang w:val="es-MX"/>
        </w:rPr>
        <w:t>Por último,</w:t>
      </w:r>
      <w:r w:rsidRPr="00CB0B0D">
        <w:rPr>
          <w:lang w:val="es-MX"/>
        </w:rPr>
        <w:t xml:space="preserve"> </w:t>
      </w:r>
      <w:r w:rsidR="00477851" w:rsidRPr="0065528D">
        <w:rPr>
          <w:b/>
          <w:lang w:val="es-MX"/>
        </w:rPr>
        <w:t>Mario Delgado,</w:t>
      </w:r>
      <w:r w:rsidR="00477851" w:rsidRPr="00477851">
        <w:rPr>
          <w:lang w:val="es-MX"/>
        </w:rPr>
        <w:t xml:space="preserve"> paciente del servi</w:t>
      </w:r>
      <w:r>
        <w:rPr>
          <w:lang w:val="es-MX"/>
        </w:rPr>
        <w:t xml:space="preserve">cio de rehabilitación, compartió </w:t>
      </w:r>
      <w:r w:rsidR="00477851" w:rsidRPr="00477851">
        <w:rPr>
          <w:lang w:val="es-MX"/>
        </w:rPr>
        <w:t>su experiencia personal sobre cómo este hospital ha sido clave en su proceso de recuperación. “Yo llegué aquí después de sufrir un ACV y desde el primer momento me sentí muy apoyado. Los profesionales son excelentes, no solo en el aspecto físico, sino también en lo emocional. Es fundamental contar con un equipo que te entienda y te brinde el apoyo necesario. Además de la rehabilitación física, el acompañamiento psicológico ha sido vital para mi recuperación”, comenta Mario, quien ya lleva varios años recibie</w:t>
      </w:r>
      <w:r>
        <w:rPr>
          <w:lang w:val="es-MX"/>
        </w:rPr>
        <w:t>ndo tratamiento en el hospital.</w:t>
      </w:r>
    </w:p>
    <w:p w:rsidR="00477851" w:rsidRPr="00477851" w:rsidRDefault="00477851" w:rsidP="00477851">
      <w:pPr>
        <w:rPr>
          <w:lang w:val="es-MX"/>
        </w:rPr>
      </w:pPr>
      <w:r w:rsidRPr="00477851">
        <w:rPr>
          <w:lang w:val="es-MX"/>
        </w:rPr>
        <w:t>“Me siento muy a gusto en el hospital, como en casa. La infraestructura es excelente, con aparatos modernos que se adaptan a lo que necesito. He mejorado mucho gracias a la atención que he recibido aquí, tanto en el gimnasio como en las sesiones de terapia ocupacional y kinesiología. Siento que este hospital es uno de los mejores servicios de rehabilitación de Tucumán, y me atrevería a decir que está a la altura de muchos hospitales privados. Lo que más destaco es la calidad humana y profesional que me han brindado durante todo este tiempo”, añade.</w:t>
      </w:r>
    </w:p>
    <w:p w:rsidR="00477851" w:rsidRPr="00477851" w:rsidRDefault="00477851" w:rsidP="00477851">
      <w:pPr>
        <w:rPr>
          <w:lang w:val="es-MX"/>
        </w:rPr>
      </w:pPr>
      <w:r w:rsidRPr="00477851">
        <w:rPr>
          <w:lang w:val="es-MX"/>
        </w:rPr>
        <w:t>Finalmente, Mario destaca el valor de contar con este tipo de servicios en el ámbito público. “Es muy importante que los pacientes tengamos acceso a servicios de calidad en el sistema público. Aquí me siento contenido, como parte de una familia, y eso hace toda la diferencia en mi proceso de rehabilitación. Agradezco profundamente la atención que me han dado durante estos años”, concluye.</w:t>
      </w:r>
    </w:p>
    <w:p w:rsidR="00477851" w:rsidRPr="00477851" w:rsidRDefault="00477851" w:rsidP="00477851">
      <w:pPr>
        <w:rPr>
          <w:lang w:val="es-MX"/>
        </w:rPr>
      </w:pPr>
    </w:p>
    <w:p w:rsidR="00A27C64" w:rsidRPr="00477851" w:rsidRDefault="00A27C64" w:rsidP="00477851">
      <w:pPr>
        <w:rPr>
          <w:lang w:val="es-MX"/>
        </w:rPr>
      </w:pPr>
    </w:p>
    <w:sectPr w:rsidR="00A27C64" w:rsidRPr="004778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51"/>
    <w:rsid w:val="00477851"/>
    <w:rsid w:val="0065528D"/>
    <w:rsid w:val="00A27C64"/>
    <w:rsid w:val="00CB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A193"/>
  <w15:chartTrackingRefBased/>
  <w15:docId w15:val="{4AF87982-BDE3-4A8E-BC90-51156B2B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833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2024-11-20T20:53:00Z</dcterms:created>
  <dcterms:modified xsi:type="dcterms:W3CDTF">2024-11-20T21:19:00Z</dcterms:modified>
</cp:coreProperties>
</file>