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6D" w:rsidRPr="000A0DDE" w:rsidRDefault="0077566D" w:rsidP="000A0DDE">
      <w:pPr>
        <w:pStyle w:val="Sinespaciado"/>
        <w:rPr>
          <w:b/>
          <w:sz w:val="24"/>
          <w:szCs w:val="24"/>
        </w:rPr>
      </w:pPr>
      <w:r w:rsidRPr="000A0DDE">
        <w:rPr>
          <w:b/>
          <w:sz w:val="24"/>
          <w:szCs w:val="24"/>
        </w:rPr>
        <w:t>FORMACIÓN</w:t>
      </w:r>
    </w:p>
    <w:p w:rsidR="0077566D" w:rsidRPr="000A0DDE" w:rsidRDefault="0077566D" w:rsidP="000A0DDE">
      <w:pPr>
        <w:pStyle w:val="Sinespaciado"/>
        <w:rPr>
          <w:b/>
          <w:sz w:val="24"/>
          <w:szCs w:val="24"/>
        </w:rPr>
      </w:pPr>
    </w:p>
    <w:p w:rsidR="0077566D" w:rsidRPr="000A0DDE" w:rsidRDefault="0077566D" w:rsidP="000A0DDE">
      <w:pPr>
        <w:pStyle w:val="Sinespaciado"/>
        <w:rPr>
          <w:b/>
          <w:sz w:val="24"/>
          <w:szCs w:val="24"/>
        </w:rPr>
      </w:pPr>
      <w:bookmarkStart w:id="0" w:name="_GoBack"/>
      <w:r w:rsidRPr="000A0DDE">
        <w:rPr>
          <w:b/>
          <w:sz w:val="24"/>
          <w:szCs w:val="24"/>
        </w:rPr>
        <w:t>Jornada de capacitación en salud m</w:t>
      </w:r>
      <w:r w:rsidRPr="000A0DDE">
        <w:rPr>
          <w:b/>
          <w:sz w:val="24"/>
          <w:szCs w:val="24"/>
        </w:rPr>
        <w:t>ental: Un paso más hacia la accesi</w:t>
      </w:r>
      <w:r w:rsidRPr="000A0DDE">
        <w:rPr>
          <w:b/>
          <w:sz w:val="24"/>
          <w:szCs w:val="24"/>
        </w:rPr>
        <w:t>bilidad en el sistema de salud</w:t>
      </w:r>
    </w:p>
    <w:bookmarkEnd w:id="0"/>
    <w:p w:rsidR="0077566D" w:rsidRPr="000A0DDE" w:rsidRDefault="0077566D" w:rsidP="000A0DDE">
      <w:pPr>
        <w:pStyle w:val="Sinespaciado"/>
        <w:rPr>
          <w:sz w:val="24"/>
          <w:szCs w:val="24"/>
        </w:rPr>
      </w:pPr>
    </w:p>
    <w:p w:rsidR="0077566D" w:rsidRPr="000A0DDE" w:rsidRDefault="0077566D" w:rsidP="000A0DDE">
      <w:pPr>
        <w:pStyle w:val="Sinespaciado"/>
        <w:rPr>
          <w:sz w:val="24"/>
          <w:szCs w:val="24"/>
        </w:rPr>
      </w:pPr>
      <w:r w:rsidRPr="000A0DDE">
        <w:rPr>
          <w:sz w:val="24"/>
          <w:szCs w:val="24"/>
        </w:rPr>
        <w:t xml:space="preserve">El Ministerio de Salud Pública </w:t>
      </w:r>
      <w:r w:rsidRPr="000A0DDE">
        <w:rPr>
          <w:sz w:val="24"/>
          <w:szCs w:val="24"/>
        </w:rPr>
        <w:t>organizó en el Tribunal de Cuentas de Tucumán una jornada del ciclo de capacitación "Salud Mental en Zapatillas" para conmemorar el Día del Trabajador Social. La actividad reunió a trabajadores sociales de los tres niveles de atención de la salud y abordó la accesibilidad al sistema de salud desde el trabajo social, con el objetivo de mejorar la atención y garantizar un acceso más sencillo y eficiente a los servicios de salud para la población.</w:t>
      </w:r>
    </w:p>
    <w:p w:rsidR="0077566D" w:rsidRPr="000A0DDE" w:rsidRDefault="0077566D" w:rsidP="000A0DDE">
      <w:pPr>
        <w:pStyle w:val="Sinespaciado"/>
        <w:rPr>
          <w:sz w:val="24"/>
          <w:szCs w:val="24"/>
        </w:rPr>
      </w:pPr>
    </w:p>
    <w:p w:rsidR="0077566D" w:rsidRPr="000A0DDE" w:rsidRDefault="0077566D" w:rsidP="000A0DDE">
      <w:pPr>
        <w:pStyle w:val="Sinespaciado"/>
        <w:rPr>
          <w:sz w:val="24"/>
          <w:szCs w:val="24"/>
        </w:rPr>
      </w:pPr>
      <w:r w:rsidRPr="000A0DDE">
        <w:rPr>
          <w:sz w:val="24"/>
          <w:szCs w:val="24"/>
        </w:rPr>
        <w:t xml:space="preserve">Consultada al respecto, la jefa de la División de Servicios Sociales del </w:t>
      </w:r>
      <w:proofErr w:type="spellStart"/>
      <w:r w:rsidRPr="000A0DDE">
        <w:rPr>
          <w:sz w:val="24"/>
          <w:szCs w:val="24"/>
        </w:rPr>
        <w:t>Siprosa</w:t>
      </w:r>
      <w:proofErr w:type="spellEnd"/>
      <w:r w:rsidRPr="000A0DDE">
        <w:rPr>
          <w:sz w:val="24"/>
          <w:szCs w:val="24"/>
        </w:rPr>
        <w:t xml:space="preserve">, </w:t>
      </w:r>
      <w:r w:rsidRPr="000A0DDE">
        <w:rPr>
          <w:b/>
          <w:sz w:val="24"/>
          <w:szCs w:val="24"/>
        </w:rPr>
        <w:t>Gladys Martínez,</w:t>
      </w:r>
      <w:r w:rsidRPr="000A0DDE">
        <w:rPr>
          <w:sz w:val="24"/>
          <w:szCs w:val="24"/>
        </w:rPr>
        <w:t xml:space="preserve"> explicó: “Nos reunimos con colegas de los tres niveles de atención para organizar una jornada enfocada en la accesibilidad al sistema de salud desde el trabajo social. Convocamos a profesionales que se desempeñan en los distintos servicios del sistema y, como capacitadoras, contamos con las docentes Licenciada Bárbara Godoy, de la Universidad de Buenos Aires, y Gabriela González, de la provincia de Tucumán. Para nosotros, estos espacios son fundamentales para el crecimiento y la posibilidad de trabajar de manera articulada con los equipos del primer nivel de atención”. </w:t>
      </w:r>
    </w:p>
    <w:p w:rsidR="0077566D" w:rsidRPr="000A0DDE" w:rsidRDefault="0077566D" w:rsidP="000A0DDE">
      <w:pPr>
        <w:pStyle w:val="Sinespaciado"/>
        <w:rPr>
          <w:sz w:val="24"/>
          <w:szCs w:val="24"/>
        </w:rPr>
      </w:pPr>
    </w:p>
    <w:p w:rsidR="0077566D" w:rsidRPr="000A0DDE" w:rsidRDefault="000A0DDE" w:rsidP="000A0DDE">
      <w:pPr>
        <w:pStyle w:val="Sinespaciado"/>
        <w:rPr>
          <w:sz w:val="24"/>
          <w:szCs w:val="24"/>
        </w:rPr>
      </w:pPr>
      <w:r w:rsidRPr="000A0DDE">
        <w:rPr>
          <w:sz w:val="24"/>
          <w:szCs w:val="24"/>
        </w:rPr>
        <w:t xml:space="preserve">Además, </w:t>
      </w:r>
      <w:r w:rsidRPr="000A0DDE">
        <w:rPr>
          <w:b/>
          <w:sz w:val="24"/>
          <w:szCs w:val="24"/>
        </w:rPr>
        <w:t xml:space="preserve">Martínez </w:t>
      </w:r>
      <w:r w:rsidRPr="000A0DDE">
        <w:rPr>
          <w:sz w:val="24"/>
          <w:szCs w:val="24"/>
        </w:rPr>
        <w:t xml:space="preserve">destacó la importancia de mantener una constante interconexión en el territorio para garantizar una buena coordinación en la atención de los usuarios del sistema. En este sentido, mencionó que en la jornada participan trabajadores sociales de diversos hospitales, como el Hospital Regional de Concepción y el Hospital de Salud Mental </w:t>
      </w:r>
      <w:proofErr w:type="spellStart"/>
      <w:r w:rsidRPr="000A0DDE">
        <w:rPr>
          <w:sz w:val="24"/>
          <w:szCs w:val="24"/>
        </w:rPr>
        <w:t>Obarrio</w:t>
      </w:r>
      <w:proofErr w:type="spellEnd"/>
      <w:r w:rsidRPr="000A0DDE">
        <w:rPr>
          <w:sz w:val="24"/>
          <w:szCs w:val="24"/>
        </w:rPr>
        <w:t xml:space="preserve">, </w:t>
      </w:r>
      <w:r w:rsidRPr="000A0DDE">
        <w:rPr>
          <w:sz w:val="24"/>
          <w:szCs w:val="24"/>
        </w:rPr>
        <w:t>así como programas como el CUCAI</w:t>
      </w:r>
      <w:r w:rsidRPr="000A0DDE">
        <w:rPr>
          <w:sz w:val="24"/>
          <w:szCs w:val="24"/>
        </w:rPr>
        <w:t xml:space="preserve"> y c</w:t>
      </w:r>
      <w:r w:rsidRPr="000A0DDE">
        <w:rPr>
          <w:sz w:val="24"/>
          <w:szCs w:val="24"/>
        </w:rPr>
        <w:t xml:space="preserve">olegas de comunas y municipios, </w:t>
      </w:r>
      <w:r w:rsidRPr="000A0DDE">
        <w:rPr>
          <w:sz w:val="24"/>
          <w:szCs w:val="24"/>
        </w:rPr>
        <w:t>debido a que la accesibilidad al sistema de salud es un tema que afecta a todos los sectores que requieren atención en el sistema provincial.</w:t>
      </w:r>
    </w:p>
    <w:p w:rsidR="0077566D" w:rsidRPr="000A0DDE" w:rsidRDefault="000A0DDE" w:rsidP="000A0DDE">
      <w:pPr>
        <w:pStyle w:val="Sinespaciado"/>
        <w:rPr>
          <w:sz w:val="24"/>
          <w:szCs w:val="24"/>
        </w:rPr>
      </w:pPr>
      <w:r w:rsidRPr="000A0DDE">
        <w:rPr>
          <w:sz w:val="24"/>
          <w:szCs w:val="24"/>
        </w:rPr>
        <w:t>En este sentido</w:t>
      </w:r>
      <w:r w:rsidR="0077566D" w:rsidRPr="000A0DDE">
        <w:rPr>
          <w:sz w:val="24"/>
          <w:szCs w:val="24"/>
        </w:rPr>
        <w:t xml:space="preserve">, </w:t>
      </w:r>
      <w:r w:rsidRPr="000A0DDE">
        <w:rPr>
          <w:sz w:val="24"/>
          <w:szCs w:val="24"/>
        </w:rPr>
        <w:t xml:space="preserve">la </w:t>
      </w:r>
      <w:r w:rsidR="0077566D" w:rsidRPr="000A0DDE">
        <w:rPr>
          <w:sz w:val="24"/>
          <w:szCs w:val="24"/>
        </w:rPr>
        <w:t>trabajadora social del Departamento de Salud Mental de primer y segundo nivel,</w:t>
      </w:r>
      <w:r w:rsidRPr="000A0DDE">
        <w:rPr>
          <w:sz w:val="24"/>
          <w:szCs w:val="24"/>
        </w:rPr>
        <w:t xml:space="preserve"> </w:t>
      </w:r>
      <w:proofErr w:type="spellStart"/>
      <w:r w:rsidRPr="000A0DDE">
        <w:rPr>
          <w:b/>
          <w:sz w:val="24"/>
          <w:szCs w:val="24"/>
        </w:rPr>
        <w:t>Nell</w:t>
      </w:r>
      <w:proofErr w:type="spellEnd"/>
      <w:r w:rsidRPr="000A0DDE">
        <w:rPr>
          <w:b/>
          <w:sz w:val="24"/>
          <w:szCs w:val="24"/>
        </w:rPr>
        <w:t xml:space="preserve"> Robín,</w:t>
      </w:r>
      <w:r w:rsidRPr="000A0DDE">
        <w:rPr>
          <w:sz w:val="24"/>
          <w:szCs w:val="24"/>
        </w:rPr>
        <w:t xml:space="preserve"> </w:t>
      </w:r>
      <w:r w:rsidR="0077566D" w:rsidRPr="000A0DDE">
        <w:rPr>
          <w:sz w:val="24"/>
          <w:szCs w:val="24"/>
        </w:rPr>
        <w:t>profundizó sobre el ciclo de capacitaciones: “La capacitación forma parte de un ciclo que llamamos 'Salud Mental en Zapatillas', cuyo objetivo es abordar temáticas relacionadas con la accesibilidad, el territorio y el contexto político, económico y social. Buscamos generar estrategias que faciliten el acceso al sistema de salud para la población usuaria de manera más amena y sencilla. Además, es importante crear est</w:t>
      </w:r>
      <w:r w:rsidRPr="000A0DDE">
        <w:rPr>
          <w:sz w:val="24"/>
          <w:szCs w:val="24"/>
        </w:rPr>
        <w:t>rategias de referencia y contra</w:t>
      </w:r>
      <w:r w:rsidR="0077566D" w:rsidRPr="000A0DDE">
        <w:rPr>
          <w:sz w:val="24"/>
          <w:szCs w:val="24"/>
        </w:rPr>
        <w:t>referencia entre los distintos niveles de atención, porque sabemos que, aunque desde los servicios sociales de los hospitales se abordan situaciones complejas, los usuarios del sistema de salud viven en diferentes territorios con servicios diversos, por lo que debemos garantizar la continuidad de los cuidados”.</w:t>
      </w:r>
    </w:p>
    <w:p w:rsidR="0077566D" w:rsidRPr="000A0DDE" w:rsidRDefault="0077566D" w:rsidP="000A0DDE">
      <w:pPr>
        <w:pStyle w:val="Sinespaciado"/>
        <w:rPr>
          <w:sz w:val="24"/>
          <w:szCs w:val="24"/>
        </w:rPr>
      </w:pPr>
    </w:p>
    <w:p w:rsidR="0077566D" w:rsidRPr="000A0DDE" w:rsidRDefault="000A0DDE" w:rsidP="000A0DDE">
      <w:pPr>
        <w:pStyle w:val="Sinespaciado"/>
        <w:rPr>
          <w:sz w:val="24"/>
          <w:szCs w:val="24"/>
        </w:rPr>
      </w:pPr>
      <w:r w:rsidRPr="000A0DDE">
        <w:rPr>
          <w:sz w:val="24"/>
          <w:szCs w:val="24"/>
        </w:rPr>
        <w:t xml:space="preserve">En cuanto al desarrollo de la jornada, </w:t>
      </w:r>
      <w:r w:rsidRPr="000A0DDE">
        <w:rPr>
          <w:b/>
          <w:sz w:val="24"/>
          <w:szCs w:val="24"/>
        </w:rPr>
        <w:t>Robín</w:t>
      </w:r>
      <w:r w:rsidRPr="000A0DDE">
        <w:rPr>
          <w:sz w:val="24"/>
          <w:szCs w:val="24"/>
        </w:rPr>
        <w:t xml:space="preserve"> explicó que se convocaron a dos disertadoras, Bárbara García Godoy de Buenos Aires y Gabriela González de Tucumán, quienes abordarían las temáticas relacionadas con la accesibilidad al sistema de salud. Además, mencionó que se llevaría a cabo un trabajo grupal para compartir y debatir sobre las estrategias actuales y proponer nuevas soluciones. El objetivo de la jornada, según Robín, </w:t>
      </w:r>
      <w:r w:rsidRPr="000A0DDE">
        <w:rPr>
          <w:sz w:val="24"/>
          <w:szCs w:val="24"/>
        </w:rPr>
        <w:lastRenderedPageBreak/>
        <w:t>era generar un espacio creativo que permitiera reflexionar en conjunto para mejorar la atención de la población.</w:t>
      </w:r>
    </w:p>
    <w:p w:rsidR="000A0DDE" w:rsidRPr="000A0DDE" w:rsidRDefault="000A0DDE" w:rsidP="000A0DDE">
      <w:pPr>
        <w:pStyle w:val="Sinespaciado"/>
        <w:rPr>
          <w:sz w:val="24"/>
          <w:szCs w:val="24"/>
        </w:rPr>
      </w:pPr>
    </w:p>
    <w:p w:rsidR="000A0DDE" w:rsidRPr="000A0DDE" w:rsidRDefault="000A0DDE" w:rsidP="000A0DDE">
      <w:pPr>
        <w:pStyle w:val="Sinespaciado"/>
        <w:rPr>
          <w:sz w:val="24"/>
          <w:szCs w:val="24"/>
        </w:rPr>
      </w:pPr>
      <w:r w:rsidRPr="000A0DDE">
        <w:rPr>
          <w:sz w:val="24"/>
          <w:szCs w:val="24"/>
        </w:rPr>
        <w:t>Por último, l</w:t>
      </w:r>
      <w:r w:rsidRPr="000A0DDE">
        <w:rPr>
          <w:sz w:val="24"/>
          <w:szCs w:val="24"/>
        </w:rPr>
        <w:t xml:space="preserve">a licenciada </w:t>
      </w:r>
      <w:r w:rsidRPr="000A0DDE">
        <w:rPr>
          <w:b/>
          <w:sz w:val="24"/>
          <w:szCs w:val="24"/>
        </w:rPr>
        <w:t>Bárbara García Godoy</w:t>
      </w:r>
      <w:r w:rsidRPr="000A0DDE">
        <w:rPr>
          <w:sz w:val="24"/>
          <w:szCs w:val="24"/>
        </w:rPr>
        <w:t xml:space="preserve">, profesora e investigadora de la Universidad de Buenos Aires y la Universidad Nacional Arturo </w:t>
      </w:r>
      <w:proofErr w:type="spellStart"/>
      <w:r w:rsidRPr="000A0DDE">
        <w:rPr>
          <w:sz w:val="24"/>
          <w:szCs w:val="24"/>
        </w:rPr>
        <w:t>Jauretche</w:t>
      </w:r>
      <w:proofErr w:type="spellEnd"/>
      <w:r w:rsidRPr="000A0DDE">
        <w:rPr>
          <w:sz w:val="24"/>
          <w:szCs w:val="24"/>
        </w:rPr>
        <w:t>, quien fue invitada a Tucumán para ofrecer su exposición, expresó: “La charla de hoy aborda la accesibilidad al sistema de salud, con el objetivo de compartir la visión que el trabajo social y las ciencias sociales producen para atender mejor las necesidades de la población”. Además, destacó que es fundamental fortalecer las intervenciones y comprender las necesidades de la gente, enfatizando la importancia de mejorar las políticas públicas desde una perspectiva de justicia social.</w:t>
      </w:r>
    </w:p>
    <w:p w:rsidR="000A0DDE" w:rsidRPr="000A0DDE" w:rsidRDefault="000A0DDE" w:rsidP="000A0DDE">
      <w:pPr>
        <w:pStyle w:val="Sinespaciado"/>
        <w:rPr>
          <w:sz w:val="24"/>
          <w:szCs w:val="24"/>
        </w:rPr>
      </w:pPr>
    </w:p>
    <w:p w:rsidR="000A0DDE" w:rsidRPr="000A0DDE" w:rsidRDefault="000A0DDE" w:rsidP="000A0DDE">
      <w:pPr>
        <w:pStyle w:val="Sinespaciado"/>
        <w:rPr>
          <w:sz w:val="24"/>
          <w:szCs w:val="24"/>
        </w:rPr>
      </w:pPr>
      <w:r w:rsidRPr="000A0DDE">
        <w:rPr>
          <w:sz w:val="24"/>
          <w:szCs w:val="24"/>
        </w:rPr>
        <w:t>Por otro lado, García Godoy también valoró positivamente el trabajo que se realiza en Tucumán, donde los profesionales de los tres niveles de atención están colaborando para fortalecer las instituciones. La disertante cerró su intervención señalando que es crucial trabajar desde una perspectiva empática, ya que reconocer las diferencias entre los deseos de los usuarios y las expectativas de los profesionales es esencial para generar un verdadero cambio en las instituciones.</w:t>
      </w:r>
    </w:p>
    <w:p w:rsidR="000A0DDE" w:rsidRPr="000A0DDE" w:rsidRDefault="000A0DDE" w:rsidP="000A0DDE">
      <w:pPr>
        <w:pStyle w:val="Sinespaciado"/>
        <w:rPr>
          <w:sz w:val="24"/>
          <w:szCs w:val="24"/>
        </w:rPr>
      </w:pPr>
    </w:p>
    <w:p w:rsidR="000A0DDE" w:rsidRPr="000A0DDE" w:rsidRDefault="000A0DDE" w:rsidP="000A0DDE">
      <w:pPr>
        <w:pStyle w:val="Sinespaciado"/>
        <w:rPr>
          <w:sz w:val="24"/>
          <w:szCs w:val="24"/>
        </w:rPr>
      </w:pPr>
      <w:r w:rsidRPr="000A0DDE">
        <w:rPr>
          <w:sz w:val="24"/>
          <w:szCs w:val="24"/>
        </w:rPr>
        <w:t>Esta jornada, promovida por el Ministerio de Salud Pública bajo los lineamientos del ministro de Salud Pública, doctor Luis Medina Ruiz, se alinea con los objetivos de accesibilidad y equidad en el sistema de salud. Refuerza el compromiso con la capacitación continua y la mejora en la atención a los usuarios del sistema provincial.</w:t>
      </w:r>
    </w:p>
    <w:p w:rsidR="005753E8" w:rsidRPr="000A0DDE" w:rsidRDefault="005753E8" w:rsidP="000A0DDE">
      <w:pPr>
        <w:pStyle w:val="Sinespaciado"/>
        <w:rPr>
          <w:sz w:val="24"/>
          <w:szCs w:val="24"/>
        </w:rPr>
      </w:pPr>
    </w:p>
    <w:sectPr w:rsidR="005753E8" w:rsidRPr="000A0D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6D"/>
    <w:rsid w:val="000A0DDE"/>
    <w:rsid w:val="005753E8"/>
    <w:rsid w:val="007756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56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7566D"/>
    <w:rPr>
      <w:b/>
      <w:bCs/>
    </w:rPr>
  </w:style>
  <w:style w:type="character" w:styleId="nfasis">
    <w:name w:val="Emphasis"/>
    <w:basedOn w:val="Fuentedeprrafopredeter"/>
    <w:uiPriority w:val="20"/>
    <w:qFormat/>
    <w:rsid w:val="0077566D"/>
    <w:rPr>
      <w:i/>
      <w:iCs/>
    </w:rPr>
  </w:style>
  <w:style w:type="paragraph" w:styleId="Sinespaciado">
    <w:name w:val="No Spacing"/>
    <w:uiPriority w:val="1"/>
    <w:qFormat/>
    <w:rsid w:val="00775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566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7566D"/>
    <w:rPr>
      <w:b/>
      <w:bCs/>
    </w:rPr>
  </w:style>
  <w:style w:type="character" w:styleId="nfasis">
    <w:name w:val="Emphasis"/>
    <w:basedOn w:val="Fuentedeprrafopredeter"/>
    <w:uiPriority w:val="20"/>
    <w:qFormat/>
    <w:rsid w:val="0077566D"/>
    <w:rPr>
      <w:i/>
      <w:iCs/>
    </w:rPr>
  </w:style>
  <w:style w:type="paragraph" w:styleId="Sinespaciado">
    <w:name w:val="No Spacing"/>
    <w:uiPriority w:val="1"/>
    <w:qFormat/>
    <w:rsid w:val="00775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5948">
      <w:bodyDiv w:val="1"/>
      <w:marLeft w:val="0"/>
      <w:marRight w:val="0"/>
      <w:marTop w:val="0"/>
      <w:marBottom w:val="0"/>
      <w:divBdr>
        <w:top w:val="none" w:sz="0" w:space="0" w:color="auto"/>
        <w:left w:val="none" w:sz="0" w:space="0" w:color="auto"/>
        <w:bottom w:val="none" w:sz="0" w:space="0" w:color="auto"/>
        <w:right w:val="none" w:sz="0" w:space="0" w:color="auto"/>
      </w:divBdr>
      <w:divsChild>
        <w:div w:id="246155535">
          <w:marLeft w:val="0"/>
          <w:marRight w:val="0"/>
          <w:marTop w:val="0"/>
          <w:marBottom w:val="0"/>
          <w:divBdr>
            <w:top w:val="none" w:sz="0" w:space="0" w:color="auto"/>
            <w:left w:val="none" w:sz="0" w:space="0" w:color="auto"/>
            <w:bottom w:val="none" w:sz="0" w:space="0" w:color="auto"/>
            <w:right w:val="none" w:sz="0" w:space="0" w:color="auto"/>
          </w:divBdr>
          <w:divsChild>
            <w:div w:id="2103984700">
              <w:marLeft w:val="0"/>
              <w:marRight w:val="0"/>
              <w:marTop w:val="0"/>
              <w:marBottom w:val="0"/>
              <w:divBdr>
                <w:top w:val="none" w:sz="0" w:space="0" w:color="auto"/>
                <w:left w:val="none" w:sz="0" w:space="0" w:color="auto"/>
                <w:bottom w:val="none" w:sz="0" w:space="0" w:color="auto"/>
                <w:right w:val="none" w:sz="0" w:space="0" w:color="auto"/>
              </w:divBdr>
              <w:divsChild>
                <w:div w:id="1817799257">
                  <w:marLeft w:val="0"/>
                  <w:marRight w:val="0"/>
                  <w:marTop w:val="0"/>
                  <w:marBottom w:val="0"/>
                  <w:divBdr>
                    <w:top w:val="none" w:sz="0" w:space="0" w:color="auto"/>
                    <w:left w:val="none" w:sz="0" w:space="0" w:color="auto"/>
                    <w:bottom w:val="none" w:sz="0" w:space="0" w:color="auto"/>
                    <w:right w:val="none" w:sz="0" w:space="0" w:color="auto"/>
                  </w:divBdr>
                  <w:divsChild>
                    <w:div w:id="253906175">
                      <w:marLeft w:val="0"/>
                      <w:marRight w:val="0"/>
                      <w:marTop w:val="0"/>
                      <w:marBottom w:val="0"/>
                      <w:divBdr>
                        <w:top w:val="none" w:sz="0" w:space="0" w:color="auto"/>
                        <w:left w:val="none" w:sz="0" w:space="0" w:color="auto"/>
                        <w:bottom w:val="none" w:sz="0" w:space="0" w:color="auto"/>
                        <w:right w:val="none" w:sz="0" w:space="0" w:color="auto"/>
                      </w:divBdr>
                      <w:divsChild>
                        <w:div w:id="994532686">
                          <w:marLeft w:val="0"/>
                          <w:marRight w:val="0"/>
                          <w:marTop w:val="0"/>
                          <w:marBottom w:val="0"/>
                          <w:divBdr>
                            <w:top w:val="none" w:sz="0" w:space="0" w:color="auto"/>
                            <w:left w:val="none" w:sz="0" w:space="0" w:color="auto"/>
                            <w:bottom w:val="none" w:sz="0" w:space="0" w:color="auto"/>
                            <w:right w:val="none" w:sz="0" w:space="0" w:color="auto"/>
                          </w:divBdr>
                          <w:divsChild>
                            <w:div w:id="1008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575078">
      <w:bodyDiv w:val="1"/>
      <w:marLeft w:val="0"/>
      <w:marRight w:val="0"/>
      <w:marTop w:val="0"/>
      <w:marBottom w:val="0"/>
      <w:divBdr>
        <w:top w:val="none" w:sz="0" w:space="0" w:color="auto"/>
        <w:left w:val="none" w:sz="0" w:space="0" w:color="auto"/>
        <w:bottom w:val="none" w:sz="0" w:space="0" w:color="auto"/>
        <w:right w:val="none" w:sz="0" w:space="0" w:color="auto"/>
      </w:divBdr>
    </w:div>
    <w:div w:id="10069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PRISCILLAPACE</dc:creator>
  <cp:lastModifiedBy>PRISCILLAPACE</cp:lastModifiedBy>
  <cp:revision>1</cp:revision>
  <dcterms:created xsi:type="dcterms:W3CDTF">2024-12-13T19:55:00Z</dcterms:created>
  <dcterms:modified xsi:type="dcterms:W3CDTF">2024-12-13T20:31:00Z</dcterms:modified>
</cp:coreProperties>
</file>